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FB6C" w14:textId="77777777" w:rsidR="00724A83" w:rsidRDefault="00724A83" w:rsidP="00724A83">
      <w:r>
        <w:t>29.17</w:t>
      </w:r>
    </w:p>
    <w:p w14:paraId="52371335" w14:textId="77777777" w:rsidR="00724A83" w:rsidRPr="00B40A70" w:rsidRDefault="00724A83" w:rsidP="00724A83">
      <w:pPr>
        <w:rPr>
          <w:u w:val="single"/>
        </w:rPr>
      </w:pPr>
      <w:r w:rsidRPr="00B40A70">
        <w:rPr>
          <w:u w:val="single"/>
        </w:rPr>
        <w:t>Planning Framework</w:t>
      </w:r>
    </w:p>
    <w:p w14:paraId="25E8C234" w14:textId="3E74576B" w:rsidR="00724A83" w:rsidRDefault="00724A83" w:rsidP="00724A83">
      <w:r w:rsidRPr="007E55B4">
        <w:t>The National Planning Policy Framework states ‘developments should encourage villages to grow and thrive’, this development will stif</w:t>
      </w:r>
      <w:r w:rsidR="001F0AC7">
        <w:t>le</w:t>
      </w:r>
      <w:r w:rsidRPr="007E55B4">
        <w:t xml:space="preserve"> the village and destroy </w:t>
      </w:r>
      <w:proofErr w:type="gramStart"/>
      <w:r w:rsidRPr="007E55B4">
        <w:t>it’s</w:t>
      </w:r>
      <w:proofErr w:type="gramEnd"/>
      <w:r w:rsidRPr="007E55B4">
        <w:t xml:space="preserve"> character.</w:t>
      </w:r>
    </w:p>
    <w:p w14:paraId="77E573B0" w14:textId="77777777" w:rsidR="004C58D1" w:rsidRDefault="004C58D1"/>
    <w:sectPr w:rsidR="004C5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83"/>
    <w:rsid w:val="001F0AC7"/>
    <w:rsid w:val="004C58D1"/>
    <w:rsid w:val="0072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5651"/>
  <w15:chartTrackingRefBased/>
  <w15:docId w15:val="{64E1E561-7890-41E7-BFFC-526AFB3D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Responsible Finance Officer</cp:lastModifiedBy>
  <cp:revision>2</cp:revision>
  <dcterms:created xsi:type="dcterms:W3CDTF">2023-03-08T09:46:00Z</dcterms:created>
  <dcterms:modified xsi:type="dcterms:W3CDTF">2023-03-08T09:46:00Z</dcterms:modified>
</cp:coreProperties>
</file>