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BA744" w14:textId="77777777" w:rsidR="00BD32B8" w:rsidRDefault="00BD32B8" w:rsidP="00B85DE8">
      <w:pPr>
        <w:spacing w:line="360" w:lineRule="auto"/>
        <w:rPr>
          <w:u w:val="single"/>
        </w:rPr>
      </w:pPr>
    </w:p>
    <w:p w14:paraId="738C8223" w14:textId="77777777" w:rsidR="00B85DE8" w:rsidRPr="00081918" w:rsidRDefault="00BD32B8" w:rsidP="00B85DE8">
      <w:pPr>
        <w:spacing w:line="360" w:lineRule="auto"/>
        <w:rPr>
          <w:u w:val="single"/>
        </w:rPr>
      </w:pPr>
      <w:r>
        <w:rPr>
          <w:u w:val="single"/>
        </w:rPr>
        <w:t xml:space="preserve">Bawburgh Parish Council – response to VHCAP consultation - </w:t>
      </w:r>
      <w:r w:rsidR="00B85DE8" w:rsidRPr="00081918">
        <w:rPr>
          <w:u w:val="single"/>
        </w:rPr>
        <w:t>Question 27</w:t>
      </w:r>
    </w:p>
    <w:p w14:paraId="70697FE2" w14:textId="77777777" w:rsidR="00B85DE8" w:rsidRDefault="00B85DE8" w:rsidP="00B85DE8">
      <w:pPr>
        <w:spacing w:line="360" w:lineRule="auto"/>
      </w:pPr>
    </w:p>
    <w:p w14:paraId="2FEAD1FD" w14:textId="77777777" w:rsidR="00E70B75" w:rsidRDefault="00B85DE8" w:rsidP="00B85DE8">
      <w:pPr>
        <w:spacing w:line="360" w:lineRule="auto"/>
      </w:pPr>
      <w:r>
        <w:t xml:space="preserve">Bawburgh Parish Council (BPC) strongly </w:t>
      </w:r>
      <w:r>
        <w:t>objects</w:t>
      </w:r>
      <w:r>
        <w:t xml:space="preserve"> to the allocation of this site.  It would increase a small village by </w:t>
      </w:r>
      <w:proofErr w:type="spellStart"/>
      <w:r>
        <w:t>approx</w:t>
      </w:r>
      <w:proofErr w:type="spellEnd"/>
      <w:r>
        <w:t xml:space="preserve"> 20% of residences.  Over the last 5 years alone Bawburgh has already seen an increase in new built properties of 12%.</w:t>
      </w:r>
      <w:r w:rsidR="00E70B75">
        <w:t xml:space="preserve">  </w:t>
      </w:r>
    </w:p>
    <w:p w14:paraId="1A5BF505" w14:textId="7180A3B1" w:rsidR="00B85DE8" w:rsidRDefault="00E70B75" w:rsidP="00B85DE8">
      <w:pPr>
        <w:spacing w:line="360" w:lineRule="auto"/>
      </w:pPr>
      <w:r>
        <w:t>T</w:t>
      </w:r>
      <w:bookmarkStart w:id="0" w:name="_GoBack"/>
      <w:bookmarkEnd w:id="0"/>
      <w:r w:rsidR="00B85DE8">
        <w:t xml:space="preserve">here is </w:t>
      </w:r>
      <w:r w:rsidR="00B85DE8" w:rsidRPr="00081918">
        <w:rPr>
          <w:u w:val="single"/>
        </w:rPr>
        <w:t>not</w:t>
      </w:r>
      <w:r w:rsidR="00B85DE8">
        <w:t xml:space="preserve"> good connectivity - as access to local services such as shops, buses and doctor’s surgeries is extremely sparse – for example, local surgeries (</w:t>
      </w:r>
      <w:proofErr w:type="spellStart"/>
      <w:r w:rsidR="00B85DE8">
        <w:t>eg</w:t>
      </w:r>
      <w:proofErr w:type="spellEnd"/>
      <w:r w:rsidR="00B85DE8">
        <w:t xml:space="preserve"> Hethersett) are on emergency status due recent population expansion.</w:t>
      </w:r>
    </w:p>
    <w:p w14:paraId="54D3744B" w14:textId="77777777" w:rsidR="00B85DE8" w:rsidRPr="003E785D" w:rsidRDefault="00B85DE8" w:rsidP="00B85DE8">
      <w:pPr>
        <w:spacing w:line="360" w:lineRule="auto"/>
        <w:rPr>
          <w:vertAlign w:val="superscript"/>
        </w:rPr>
      </w:pPr>
      <w:r>
        <w:t>Development of site would severely impact upon the townscape and landscape due to the high elevation and rural character.  Site also lies within a number of landscape designations – including bordering the conservation area.</w:t>
      </w:r>
      <w:r>
        <w:rPr>
          <w:vertAlign w:val="superscript"/>
        </w:rPr>
        <w:t>1</w:t>
      </w:r>
    </w:p>
    <w:p w14:paraId="4F2132EB" w14:textId="77777777" w:rsidR="00B85DE8" w:rsidRDefault="00B85DE8" w:rsidP="00B85DE8">
      <w:pPr>
        <w:spacing w:line="360" w:lineRule="auto"/>
      </w:pPr>
      <w:r>
        <w:t>Dispersal of storm water from most recent developments on Stocks Hill have significantly increased a risk to flash flooding affecting main drainage (December 2020 refers) which appears to be operating at maximum capacity at times of heavy rainfall.</w:t>
      </w:r>
    </w:p>
    <w:p w14:paraId="47AB3AC3" w14:textId="77777777" w:rsidR="00B85DE8" w:rsidRDefault="00B85DE8" w:rsidP="00B85DE8">
      <w:pPr>
        <w:spacing w:line="360" w:lineRule="auto"/>
      </w:pPr>
      <w:r>
        <w:t xml:space="preserve">Finally, would such a large development require street lighting – </w:t>
      </w:r>
      <w:r w:rsidRPr="00F9533F">
        <w:rPr>
          <w:i/>
        </w:rPr>
        <w:t xml:space="preserve">none </w:t>
      </w:r>
      <w:r>
        <w:t xml:space="preserve">of which exists throughout the village?   This would </w:t>
      </w:r>
      <w:r w:rsidRPr="00F9533F">
        <w:t>instigate</w:t>
      </w:r>
      <w:r>
        <w:t xml:space="preserve"> light pollution and once again compromise the village’s rural character due to its prominence.</w:t>
      </w:r>
    </w:p>
    <w:p w14:paraId="0EFA1911" w14:textId="77777777" w:rsidR="00BD32B8" w:rsidRDefault="00BD32B8" w:rsidP="00B85DE8">
      <w:pPr>
        <w:spacing w:line="360" w:lineRule="auto"/>
      </w:pPr>
    </w:p>
    <w:p w14:paraId="2BA06CEE" w14:textId="77777777" w:rsidR="00B85DE8" w:rsidRDefault="00BD32B8" w:rsidP="00B85DE8">
      <w:pPr>
        <w:spacing w:line="360" w:lineRule="auto"/>
      </w:pPr>
      <w:r>
        <w:t>23 Jul 21</w:t>
      </w:r>
    </w:p>
    <w:p w14:paraId="447FB270" w14:textId="77777777" w:rsidR="00B85DE8" w:rsidRPr="004A17DE" w:rsidRDefault="00B85DE8" w:rsidP="00B85DE8">
      <w:pPr>
        <w:spacing w:line="360" w:lineRule="auto"/>
        <w:rPr>
          <w:sz w:val="20"/>
          <w:szCs w:val="20"/>
        </w:rPr>
      </w:pPr>
    </w:p>
    <w:p w14:paraId="71ED5391" w14:textId="77777777" w:rsidR="00B85DE8" w:rsidRPr="004A17DE" w:rsidRDefault="00B85DE8" w:rsidP="00B85DE8">
      <w:pPr>
        <w:spacing w:line="360" w:lineRule="auto"/>
        <w:rPr>
          <w:sz w:val="20"/>
          <w:szCs w:val="20"/>
        </w:rPr>
      </w:pPr>
      <w:r w:rsidRPr="004A17DE">
        <w:rPr>
          <w:sz w:val="20"/>
          <w:szCs w:val="20"/>
        </w:rPr>
        <w:t>Reference:</w:t>
      </w:r>
    </w:p>
    <w:p w14:paraId="38ABDC8F" w14:textId="77777777" w:rsidR="00B85DE8" w:rsidRPr="004A17DE" w:rsidRDefault="00B85DE8" w:rsidP="00B85DE8">
      <w:pPr>
        <w:spacing w:line="360" w:lineRule="auto"/>
        <w:rPr>
          <w:sz w:val="20"/>
          <w:szCs w:val="20"/>
        </w:rPr>
      </w:pPr>
      <w:r w:rsidRPr="004A17DE">
        <w:rPr>
          <w:sz w:val="20"/>
          <w:szCs w:val="20"/>
        </w:rPr>
        <w:t>1.   Bawburgh - Conservation Area Character Appraisal and Management Guidelines - December 2017 (</w:t>
      </w:r>
      <w:r w:rsidRPr="004A17DE">
        <w:rPr>
          <w:i/>
          <w:sz w:val="20"/>
          <w:szCs w:val="20"/>
        </w:rPr>
        <w:t>South Norfolk Council</w:t>
      </w:r>
      <w:r w:rsidRPr="004A17DE">
        <w:rPr>
          <w:sz w:val="20"/>
          <w:szCs w:val="20"/>
        </w:rPr>
        <w:t>)</w:t>
      </w:r>
    </w:p>
    <w:p w14:paraId="34392F98" w14:textId="77777777" w:rsidR="00B85DE8" w:rsidRPr="00081918" w:rsidRDefault="00B85DE8" w:rsidP="00B85DE8">
      <w:pPr>
        <w:spacing w:line="360" w:lineRule="auto"/>
      </w:pPr>
    </w:p>
    <w:p w14:paraId="10E3A54D" w14:textId="77777777" w:rsidR="009F6AD0" w:rsidRDefault="009F6AD0"/>
    <w:sectPr w:rsidR="009F6AD0" w:rsidSect="009F6AD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E8"/>
    <w:rsid w:val="009F6AD0"/>
    <w:rsid w:val="00B85DE8"/>
    <w:rsid w:val="00BD32B8"/>
    <w:rsid w:val="00E7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8D83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Macintosh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Goodman</dc:creator>
  <cp:keywords/>
  <dc:description/>
  <cp:lastModifiedBy>David Goodman</cp:lastModifiedBy>
  <cp:revision>3</cp:revision>
  <dcterms:created xsi:type="dcterms:W3CDTF">2021-07-23T16:22:00Z</dcterms:created>
  <dcterms:modified xsi:type="dcterms:W3CDTF">2021-07-23T16:26:00Z</dcterms:modified>
</cp:coreProperties>
</file>